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24D" w:rsidRDefault="0073524D" w:rsidP="00FB0EF3">
      <w:pPr>
        <w:spacing w:after="0"/>
        <w:rPr>
          <w:rFonts w:ascii="Calibri" w:hAnsi="Calibri"/>
          <w:sz w:val="32"/>
          <w:szCs w:val="32"/>
          <w:lang w:val="en-US"/>
        </w:rPr>
      </w:pPr>
      <w:r w:rsidRPr="00FB0EF3">
        <w:rPr>
          <w:rFonts w:ascii="Calibri" w:hAnsi="Calibri"/>
          <w:sz w:val="32"/>
          <w:szCs w:val="32"/>
          <w:lang w:val="en-US"/>
        </w:rPr>
        <w:t>Find your way in Copenhagen.</w:t>
      </w:r>
    </w:p>
    <w:p w:rsidR="00BF3CF5" w:rsidRDefault="00BF3CF5" w:rsidP="00FB0EF3">
      <w:pPr>
        <w:spacing w:after="0"/>
        <w:rPr>
          <w:rFonts w:ascii="Calibri" w:hAnsi="Calibri"/>
          <w:sz w:val="32"/>
          <w:szCs w:val="32"/>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7206"/>
      </w:tblGrid>
      <w:tr w:rsidR="0073524D" w:rsidRPr="00FB0EF3" w:rsidTr="00BF3CF5">
        <w:tc>
          <w:tcPr>
            <w:tcW w:w="2663" w:type="dxa"/>
          </w:tcPr>
          <w:p w:rsidR="0073524D" w:rsidRPr="00FB0EF3" w:rsidRDefault="0073524D">
            <w:pPr>
              <w:rPr>
                <w:sz w:val="28"/>
                <w:szCs w:val="28"/>
                <w:lang w:val="en-US"/>
              </w:rPr>
            </w:pPr>
            <w:r w:rsidRPr="00FB0EF3">
              <w:rPr>
                <w:rFonts w:ascii="Calibri" w:hAnsi="Calibri"/>
                <w:sz w:val="28"/>
                <w:szCs w:val="28"/>
                <w:lang w:val="en-US"/>
              </w:rPr>
              <w:t>Airport and Transport:</w:t>
            </w:r>
          </w:p>
        </w:tc>
        <w:tc>
          <w:tcPr>
            <w:tcW w:w="7191" w:type="dxa"/>
          </w:tcPr>
          <w:p w:rsidR="0073524D" w:rsidRDefault="0073524D">
            <w:pPr>
              <w:rPr>
                <w:rFonts w:ascii="Calibri" w:hAnsi="Calibri"/>
                <w:sz w:val="28"/>
                <w:szCs w:val="28"/>
                <w:lang w:val="en-US"/>
              </w:rPr>
            </w:pPr>
            <w:r w:rsidRPr="00FB0EF3">
              <w:rPr>
                <w:rFonts w:ascii="Calibri" w:hAnsi="Calibri"/>
                <w:sz w:val="28"/>
                <w:szCs w:val="28"/>
                <w:lang w:val="en-US"/>
              </w:rPr>
              <w:t xml:space="preserve">Copenhagen Airport </w:t>
            </w:r>
            <w:proofErr w:type="spellStart"/>
            <w:r w:rsidRPr="00FB0EF3">
              <w:rPr>
                <w:rFonts w:ascii="Calibri" w:hAnsi="Calibri"/>
                <w:sz w:val="28"/>
                <w:szCs w:val="28"/>
                <w:lang w:val="en-US"/>
              </w:rPr>
              <w:t>Kastrup</w:t>
            </w:r>
            <w:proofErr w:type="spellEnd"/>
            <w:r w:rsidRPr="00FB0EF3">
              <w:rPr>
                <w:rFonts w:ascii="Calibri" w:hAnsi="Calibri"/>
                <w:sz w:val="28"/>
                <w:szCs w:val="28"/>
                <w:lang w:val="en-US"/>
              </w:rPr>
              <w:t xml:space="preserve"> is the main international airport serving Copenhagen. The airport is located on the island of </w:t>
            </w:r>
            <w:proofErr w:type="spellStart"/>
            <w:r w:rsidRPr="00FB0EF3">
              <w:rPr>
                <w:rFonts w:ascii="Calibri" w:hAnsi="Calibri"/>
                <w:sz w:val="28"/>
                <w:szCs w:val="28"/>
                <w:lang w:val="en-US"/>
              </w:rPr>
              <w:t>Amager</w:t>
            </w:r>
            <w:proofErr w:type="spellEnd"/>
            <w:r w:rsidRPr="00FB0EF3">
              <w:rPr>
                <w:rFonts w:ascii="Calibri" w:hAnsi="Calibri"/>
                <w:sz w:val="28"/>
                <w:szCs w:val="28"/>
                <w:lang w:val="en-US"/>
              </w:rPr>
              <w:t xml:space="preserve">, just 8 kilometers (5.0 mi) south of Copenhagen city </w:t>
            </w:r>
            <w:proofErr w:type="spellStart"/>
            <w:r w:rsidRPr="00FB0EF3">
              <w:rPr>
                <w:rFonts w:ascii="Calibri" w:hAnsi="Calibri"/>
                <w:sz w:val="28"/>
                <w:szCs w:val="28"/>
                <w:lang w:val="en-US"/>
              </w:rPr>
              <w:t>centre</w:t>
            </w:r>
            <w:proofErr w:type="spellEnd"/>
            <w:r w:rsidRPr="00FB0EF3">
              <w:rPr>
                <w:rFonts w:ascii="Calibri" w:hAnsi="Calibri"/>
                <w:sz w:val="28"/>
                <w:szCs w:val="28"/>
                <w:lang w:val="en-US"/>
              </w:rPr>
              <w:t>.</w:t>
            </w:r>
          </w:p>
          <w:p w:rsidR="00FB0EF3" w:rsidRPr="00FB0EF3" w:rsidRDefault="00FB0EF3">
            <w:pPr>
              <w:rPr>
                <w:sz w:val="28"/>
                <w:szCs w:val="28"/>
                <w:lang w:val="en-US"/>
              </w:rPr>
            </w:pPr>
          </w:p>
        </w:tc>
      </w:tr>
      <w:tr w:rsidR="0073524D" w:rsidRPr="00FB0EF3" w:rsidTr="00BF3CF5">
        <w:tc>
          <w:tcPr>
            <w:tcW w:w="2663" w:type="dxa"/>
          </w:tcPr>
          <w:p w:rsidR="0073524D" w:rsidRPr="00FB0EF3" w:rsidRDefault="0073524D">
            <w:pPr>
              <w:rPr>
                <w:sz w:val="28"/>
                <w:szCs w:val="28"/>
                <w:lang w:val="en-US"/>
              </w:rPr>
            </w:pPr>
            <w:r w:rsidRPr="00FB0EF3">
              <w:rPr>
                <w:sz w:val="28"/>
                <w:szCs w:val="28"/>
                <w:lang w:val="en-US"/>
              </w:rPr>
              <w:t>Metro</w:t>
            </w:r>
          </w:p>
        </w:tc>
        <w:tc>
          <w:tcPr>
            <w:tcW w:w="7191" w:type="dxa"/>
          </w:tcPr>
          <w:p w:rsidR="0073524D" w:rsidRDefault="0073524D">
            <w:pPr>
              <w:rPr>
                <w:rFonts w:ascii="Calibri" w:hAnsi="Calibri"/>
                <w:sz w:val="28"/>
                <w:szCs w:val="28"/>
                <w:lang w:val="en-US"/>
              </w:rPr>
            </w:pPr>
            <w:r w:rsidRPr="00FB0EF3">
              <w:rPr>
                <w:rFonts w:ascii="Calibri" w:hAnsi="Calibri"/>
                <w:sz w:val="28"/>
                <w:szCs w:val="28"/>
                <w:lang w:val="en-US"/>
              </w:rPr>
              <w:t xml:space="preserve">You can reach Copenhagen by train or metro. The </w:t>
            </w:r>
            <w:r w:rsidRPr="00FB0EF3">
              <w:rPr>
                <w:rFonts w:ascii="Calibri" w:hAnsi="Calibri"/>
                <w:b/>
                <w:sz w:val="28"/>
                <w:szCs w:val="28"/>
                <w:lang w:val="en-US"/>
              </w:rPr>
              <w:t>metro</w:t>
            </w:r>
            <w:r w:rsidRPr="00FB0EF3">
              <w:rPr>
                <w:rFonts w:ascii="Calibri" w:hAnsi="Calibri"/>
                <w:sz w:val="28"/>
                <w:szCs w:val="28"/>
                <w:lang w:val="en-US"/>
              </w:rPr>
              <w:t xml:space="preserve"> is located near the terminal 3 exit. All trains go in the same direction from the airport (M2 to </w:t>
            </w:r>
            <w:proofErr w:type="spellStart"/>
            <w:r w:rsidRPr="00FB0EF3">
              <w:rPr>
                <w:rFonts w:ascii="Calibri" w:hAnsi="Calibri"/>
                <w:sz w:val="28"/>
                <w:szCs w:val="28"/>
                <w:lang w:val="en-US"/>
              </w:rPr>
              <w:t>Vanløse</w:t>
            </w:r>
            <w:proofErr w:type="spellEnd"/>
            <w:r w:rsidRPr="00FB0EF3">
              <w:rPr>
                <w:rFonts w:ascii="Calibri" w:hAnsi="Calibri"/>
                <w:sz w:val="28"/>
                <w:szCs w:val="28"/>
                <w:lang w:val="en-US"/>
              </w:rPr>
              <w:t xml:space="preserve"> Station). The trains run with 4-6 minutes intervals during the day and evening. During the night the train runs every 15-20 minutes. It will take you 13 minutes to get to </w:t>
            </w:r>
            <w:proofErr w:type="spellStart"/>
            <w:r w:rsidRPr="00FB0EF3">
              <w:rPr>
                <w:rFonts w:ascii="Calibri" w:hAnsi="Calibri"/>
                <w:sz w:val="28"/>
                <w:szCs w:val="28"/>
                <w:lang w:val="en-US"/>
              </w:rPr>
              <w:t>Nørreport</w:t>
            </w:r>
            <w:proofErr w:type="spellEnd"/>
            <w:r w:rsidRPr="00FB0EF3">
              <w:rPr>
                <w:rFonts w:ascii="Calibri" w:hAnsi="Calibri"/>
                <w:sz w:val="28"/>
                <w:szCs w:val="28"/>
                <w:lang w:val="en-US"/>
              </w:rPr>
              <w:t xml:space="preserve"> Station in the city </w:t>
            </w:r>
            <w:proofErr w:type="spellStart"/>
            <w:r w:rsidRPr="00FB0EF3">
              <w:rPr>
                <w:rFonts w:ascii="Calibri" w:hAnsi="Calibri"/>
                <w:sz w:val="28"/>
                <w:szCs w:val="28"/>
                <w:lang w:val="en-US"/>
              </w:rPr>
              <w:t>centre</w:t>
            </w:r>
            <w:proofErr w:type="spellEnd"/>
            <w:r w:rsidRPr="00FB0EF3">
              <w:rPr>
                <w:rFonts w:ascii="Calibri" w:hAnsi="Calibri"/>
                <w:sz w:val="28"/>
                <w:szCs w:val="28"/>
                <w:lang w:val="en-US"/>
              </w:rPr>
              <w:t>. Tickets can be bought at the metro station and at the DSB ticket sales counter in terminal 3. Please note that the machines only accept coins and credit cards, not notes.</w:t>
            </w:r>
          </w:p>
          <w:p w:rsidR="00FB0EF3" w:rsidRPr="00FB0EF3" w:rsidRDefault="00FB0EF3">
            <w:pPr>
              <w:rPr>
                <w:sz w:val="28"/>
                <w:szCs w:val="28"/>
                <w:lang w:val="en-US"/>
              </w:rPr>
            </w:pPr>
          </w:p>
        </w:tc>
      </w:tr>
      <w:tr w:rsidR="0073524D" w:rsidRPr="00FB0EF3" w:rsidTr="00BF3CF5">
        <w:tc>
          <w:tcPr>
            <w:tcW w:w="2663" w:type="dxa"/>
          </w:tcPr>
          <w:p w:rsidR="0073524D" w:rsidRPr="00FB0EF3" w:rsidRDefault="0073524D" w:rsidP="0073524D">
            <w:pPr>
              <w:jc w:val="both"/>
              <w:rPr>
                <w:rFonts w:ascii="Calibri" w:hAnsi="Calibri"/>
                <w:sz w:val="28"/>
                <w:szCs w:val="28"/>
                <w:lang w:val="en-US"/>
              </w:rPr>
            </w:pPr>
            <w:r w:rsidRPr="00FB0EF3">
              <w:rPr>
                <w:rFonts w:ascii="Calibri" w:hAnsi="Calibri"/>
                <w:sz w:val="28"/>
                <w:szCs w:val="28"/>
                <w:lang w:val="en-US"/>
              </w:rPr>
              <w:t>Metro map</w:t>
            </w:r>
          </w:p>
          <w:p w:rsidR="0073524D" w:rsidRPr="00FB0EF3" w:rsidRDefault="0073524D">
            <w:pPr>
              <w:rPr>
                <w:sz w:val="28"/>
                <w:szCs w:val="28"/>
                <w:lang w:val="en-US"/>
              </w:rPr>
            </w:pPr>
          </w:p>
        </w:tc>
        <w:tc>
          <w:tcPr>
            <w:tcW w:w="7191" w:type="dxa"/>
          </w:tcPr>
          <w:p w:rsidR="0073524D" w:rsidRPr="00FB0EF3" w:rsidRDefault="0073524D">
            <w:pPr>
              <w:rPr>
                <w:sz w:val="28"/>
                <w:szCs w:val="28"/>
                <w:lang w:val="en-US"/>
              </w:rPr>
            </w:pPr>
            <w:r w:rsidRPr="00FB0EF3">
              <w:rPr>
                <w:rFonts w:ascii="Calibri" w:hAnsi="Calibri"/>
                <w:noProof/>
                <w:sz w:val="28"/>
                <w:szCs w:val="28"/>
                <w:lang w:val="da-DK" w:eastAsia="da-DK"/>
              </w:rPr>
              <w:drawing>
                <wp:inline distT="0" distB="0" distL="0" distR="0" wp14:anchorId="20FDC7C3" wp14:editId="42E53BE3">
                  <wp:extent cx="4434233" cy="3238500"/>
                  <wp:effectExtent l="0" t="0" r="444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874" t="3297" r="4653" b="3892"/>
                          <a:stretch/>
                        </pic:blipFill>
                        <pic:spPr bwMode="auto">
                          <a:xfrm>
                            <a:off x="0" y="0"/>
                            <a:ext cx="4448334" cy="32487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524D" w:rsidRPr="00FB0EF3" w:rsidTr="00BF3CF5">
        <w:tc>
          <w:tcPr>
            <w:tcW w:w="2663" w:type="dxa"/>
          </w:tcPr>
          <w:p w:rsidR="00BF3CF5" w:rsidRDefault="00BF3CF5">
            <w:pPr>
              <w:rPr>
                <w:sz w:val="28"/>
                <w:szCs w:val="28"/>
                <w:lang w:val="en-US"/>
              </w:rPr>
            </w:pPr>
          </w:p>
          <w:p w:rsidR="0073524D" w:rsidRPr="00FB0EF3" w:rsidRDefault="0073524D">
            <w:pPr>
              <w:rPr>
                <w:sz w:val="28"/>
                <w:szCs w:val="28"/>
                <w:lang w:val="en-US"/>
              </w:rPr>
            </w:pPr>
            <w:r w:rsidRPr="00FB0EF3">
              <w:rPr>
                <w:sz w:val="28"/>
                <w:szCs w:val="28"/>
                <w:lang w:val="en-US"/>
              </w:rPr>
              <w:t>Train</w:t>
            </w:r>
          </w:p>
        </w:tc>
        <w:tc>
          <w:tcPr>
            <w:tcW w:w="7191" w:type="dxa"/>
          </w:tcPr>
          <w:p w:rsidR="00BF3CF5" w:rsidRDefault="00BF3CF5">
            <w:pPr>
              <w:rPr>
                <w:sz w:val="28"/>
                <w:szCs w:val="28"/>
                <w:lang w:val="en-US"/>
              </w:rPr>
            </w:pPr>
          </w:p>
          <w:p w:rsidR="0073524D" w:rsidRDefault="0073524D">
            <w:pPr>
              <w:rPr>
                <w:sz w:val="28"/>
                <w:szCs w:val="28"/>
                <w:lang w:val="en-US"/>
              </w:rPr>
            </w:pPr>
            <w:r w:rsidRPr="00FB0EF3">
              <w:rPr>
                <w:sz w:val="28"/>
                <w:szCs w:val="28"/>
                <w:lang w:val="en-US"/>
              </w:rPr>
              <w:t xml:space="preserve">The </w:t>
            </w:r>
            <w:r w:rsidRPr="00FB0EF3">
              <w:rPr>
                <w:b/>
                <w:sz w:val="28"/>
                <w:szCs w:val="28"/>
                <w:lang w:val="en-US"/>
              </w:rPr>
              <w:t>train station</w:t>
            </w:r>
            <w:r w:rsidRPr="00FB0EF3">
              <w:rPr>
                <w:sz w:val="28"/>
                <w:szCs w:val="28"/>
                <w:lang w:val="en-US"/>
              </w:rPr>
              <w:t xml:space="preserve"> is located by terminal 3. You can take a free shuttle bus from terminal 1 to terminal 3, which will take 5 minutes. The trains run every 10 minutes during the day and will get you to Copenhagen Central Station in about 13 minutes. During the night the trains run 1-3 times an hour. Tickets can be bought at the ticket machines in terminal 3 just above the railway, and at the DSB ticket sales counter, also located in terminal 3. Please note that the machines only accept coins and credit cards, not notes.</w:t>
            </w:r>
          </w:p>
          <w:p w:rsidR="00BF3CF5" w:rsidRPr="00FB0EF3" w:rsidRDefault="00BF3CF5">
            <w:pPr>
              <w:rPr>
                <w:sz w:val="28"/>
                <w:szCs w:val="28"/>
                <w:lang w:val="en-US"/>
              </w:rPr>
            </w:pPr>
          </w:p>
        </w:tc>
      </w:tr>
      <w:tr w:rsidR="0073524D" w:rsidRPr="00FB0EF3" w:rsidTr="00BF3CF5">
        <w:tc>
          <w:tcPr>
            <w:tcW w:w="2663" w:type="dxa"/>
          </w:tcPr>
          <w:p w:rsidR="0073524D" w:rsidRPr="00FB0EF3" w:rsidRDefault="0073524D">
            <w:pPr>
              <w:rPr>
                <w:sz w:val="28"/>
                <w:szCs w:val="28"/>
                <w:lang w:val="en-US"/>
              </w:rPr>
            </w:pPr>
            <w:r w:rsidRPr="00FB0EF3">
              <w:rPr>
                <w:sz w:val="28"/>
                <w:szCs w:val="28"/>
                <w:lang w:val="en-US"/>
              </w:rPr>
              <w:lastRenderedPageBreak/>
              <w:t>Bus</w:t>
            </w:r>
          </w:p>
        </w:tc>
        <w:tc>
          <w:tcPr>
            <w:tcW w:w="7191" w:type="dxa"/>
          </w:tcPr>
          <w:p w:rsidR="0073524D" w:rsidRDefault="0073524D">
            <w:pPr>
              <w:rPr>
                <w:rFonts w:ascii="Calibri" w:hAnsi="Calibri"/>
                <w:sz w:val="28"/>
                <w:szCs w:val="28"/>
                <w:lang w:val="en-US"/>
              </w:rPr>
            </w:pPr>
            <w:r w:rsidRPr="00FB0EF3">
              <w:rPr>
                <w:rFonts w:ascii="Calibri" w:hAnsi="Calibri"/>
                <w:b/>
                <w:sz w:val="28"/>
                <w:szCs w:val="28"/>
                <w:lang w:val="en-US"/>
              </w:rPr>
              <w:t>Bus</w:t>
            </w:r>
            <w:r w:rsidRPr="00FB0EF3">
              <w:rPr>
                <w:rFonts w:ascii="Calibri" w:hAnsi="Calibri"/>
                <w:sz w:val="28"/>
                <w:szCs w:val="28"/>
                <w:lang w:val="en-US"/>
              </w:rPr>
              <w:t xml:space="preserve"> 5A will take you directly to Copenhagen Central Station, City Hall Square, </w:t>
            </w:r>
            <w:proofErr w:type="spellStart"/>
            <w:r w:rsidRPr="00FB0EF3">
              <w:rPr>
                <w:rFonts w:ascii="Calibri" w:hAnsi="Calibri"/>
                <w:sz w:val="28"/>
                <w:szCs w:val="28"/>
                <w:lang w:val="en-US"/>
              </w:rPr>
              <w:t>Nørreport</w:t>
            </w:r>
            <w:proofErr w:type="spellEnd"/>
            <w:r w:rsidRPr="00FB0EF3">
              <w:rPr>
                <w:rFonts w:ascii="Calibri" w:hAnsi="Calibri"/>
                <w:sz w:val="28"/>
                <w:szCs w:val="28"/>
                <w:lang w:val="en-US"/>
              </w:rPr>
              <w:t xml:space="preserve"> and other stations. It takes about 30-35 minutes from the airport to the Central Station. The bus runs every 10 minutes during daytime. The bus runs all night as well, but not so often. Tickets can be bought at the ticket machines in terminal 3, or you can buy a ticket on the bus. Please note that the bus drivers only accept coins.</w:t>
            </w:r>
          </w:p>
          <w:p w:rsidR="00FB0EF3" w:rsidRPr="00FB0EF3" w:rsidRDefault="00FB0EF3">
            <w:pPr>
              <w:rPr>
                <w:sz w:val="28"/>
                <w:szCs w:val="28"/>
                <w:lang w:val="en-US"/>
              </w:rPr>
            </w:pPr>
          </w:p>
        </w:tc>
      </w:tr>
      <w:tr w:rsidR="0073524D" w:rsidRPr="00FB0EF3" w:rsidTr="00BF3CF5">
        <w:tc>
          <w:tcPr>
            <w:tcW w:w="2663" w:type="dxa"/>
          </w:tcPr>
          <w:p w:rsidR="0073524D" w:rsidRPr="00FB0EF3" w:rsidRDefault="0073524D">
            <w:pPr>
              <w:rPr>
                <w:sz w:val="28"/>
                <w:szCs w:val="28"/>
                <w:lang w:val="en-US"/>
              </w:rPr>
            </w:pPr>
            <w:r w:rsidRPr="00FB0EF3">
              <w:rPr>
                <w:sz w:val="28"/>
                <w:szCs w:val="28"/>
                <w:lang w:val="en-US"/>
              </w:rPr>
              <w:t>Taxis</w:t>
            </w:r>
          </w:p>
        </w:tc>
        <w:tc>
          <w:tcPr>
            <w:tcW w:w="7191" w:type="dxa"/>
          </w:tcPr>
          <w:p w:rsidR="0073524D" w:rsidRDefault="0073524D">
            <w:pPr>
              <w:rPr>
                <w:sz w:val="28"/>
                <w:szCs w:val="28"/>
                <w:lang w:val="en-US"/>
              </w:rPr>
            </w:pPr>
            <w:r w:rsidRPr="00FB0EF3">
              <w:rPr>
                <w:b/>
                <w:sz w:val="28"/>
                <w:szCs w:val="28"/>
                <w:lang w:val="en-US"/>
              </w:rPr>
              <w:t>Taxis</w:t>
            </w:r>
            <w:r w:rsidRPr="00FB0EF3">
              <w:rPr>
                <w:sz w:val="28"/>
                <w:szCs w:val="28"/>
                <w:lang w:val="en-US"/>
              </w:rPr>
              <w:t xml:space="preserve"> can pick up passengers at terminal 1 and 3 and will get you to downtown Copenhagen in about 20 minutes depending on traffic. Taxis are usually waiting outside each terminal. It will cost approximately DKK 250-300.</w:t>
            </w:r>
          </w:p>
          <w:p w:rsidR="00FB0EF3" w:rsidRPr="00FB0EF3" w:rsidRDefault="00FB0EF3">
            <w:pPr>
              <w:rPr>
                <w:sz w:val="28"/>
                <w:szCs w:val="28"/>
                <w:lang w:val="en-US"/>
              </w:rPr>
            </w:pPr>
          </w:p>
        </w:tc>
      </w:tr>
      <w:tr w:rsidR="00FB0EF3" w:rsidRPr="00FB0EF3" w:rsidTr="00BF3CF5">
        <w:tc>
          <w:tcPr>
            <w:tcW w:w="9854" w:type="dxa"/>
            <w:gridSpan w:val="2"/>
          </w:tcPr>
          <w:p w:rsidR="00FB0EF3" w:rsidRDefault="00FB0EF3">
            <w:pPr>
              <w:rPr>
                <w:b/>
                <w:sz w:val="28"/>
                <w:szCs w:val="28"/>
                <w:lang w:val="en-US"/>
              </w:rPr>
            </w:pPr>
          </w:p>
          <w:p w:rsidR="00FB0EF3" w:rsidRDefault="00BF3CF5">
            <w:pPr>
              <w:rPr>
                <w:b/>
                <w:sz w:val="28"/>
                <w:szCs w:val="28"/>
                <w:lang w:val="en-US"/>
              </w:rPr>
            </w:pPr>
            <w:r w:rsidRPr="00FB0EF3">
              <w:rPr>
                <w:rFonts w:ascii="Arial" w:eastAsia="SimHei" w:hAnsi="Arial" w:cs="Times New Roman"/>
                <w:noProof/>
                <w:sz w:val="28"/>
                <w:szCs w:val="28"/>
                <w:lang w:val="da-DK" w:eastAsia="da-DK"/>
              </w:rPr>
              <w:drawing>
                <wp:anchor distT="0" distB="0" distL="114300" distR="114300" simplePos="0" relativeHeight="251659264" behindDoc="0" locked="0" layoutInCell="1" allowOverlap="1" wp14:anchorId="08E6F0EF" wp14:editId="1EB5C649">
                  <wp:simplePos x="0" y="0"/>
                  <wp:positionH relativeFrom="column">
                    <wp:posOffset>1756409</wp:posOffset>
                  </wp:positionH>
                  <wp:positionV relativeFrom="paragraph">
                    <wp:posOffset>76835</wp:posOffset>
                  </wp:positionV>
                  <wp:extent cx="4311703" cy="382905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8129" t="15805" r="23239" b="7416"/>
                          <a:stretch/>
                        </pic:blipFill>
                        <pic:spPr bwMode="auto">
                          <a:xfrm>
                            <a:off x="0" y="0"/>
                            <a:ext cx="4311703"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EF3">
              <w:rPr>
                <w:b/>
                <w:sz w:val="28"/>
                <w:szCs w:val="28"/>
                <w:lang w:val="en-US"/>
              </w:rPr>
              <w:t xml:space="preserve">Routes and maps </w:t>
            </w:r>
          </w:p>
          <w:p w:rsidR="00FB0EF3" w:rsidRPr="00FB0EF3" w:rsidRDefault="00FB0EF3">
            <w:pPr>
              <w:rPr>
                <w:b/>
                <w:sz w:val="28"/>
                <w:szCs w:val="28"/>
                <w:lang w:val="en-US"/>
              </w:rPr>
            </w:pPr>
          </w:p>
        </w:tc>
      </w:tr>
      <w:tr w:rsidR="0073524D" w:rsidRPr="00FB0EF3" w:rsidTr="00BF3CF5">
        <w:tc>
          <w:tcPr>
            <w:tcW w:w="2663" w:type="dxa"/>
          </w:tcPr>
          <w:p w:rsidR="0073524D" w:rsidRPr="00FB0EF3" w:rsidRDefault="0018362D" w:rsidP="0073524D">
            <w:pPr>
              <w:rPr>
                <w:sz w:val="28"/>
                <w:szCs w:val="28"/>
                <w:lang w:val="en-US"/>
              </w:rPr>
            </w:pPr>
            <w:r>
              <w:rPr>
                <w:sz w:val="28"/>
                <w:szCs w:val="28"/>
                <w:lang w:val="en-US"/>
              </w:rPr>
              <w:t>How to get</w:t>
            </w:r>
            <w:r w:rsidR="0073524D" w:rsidRPr="00FB0EF3">
              <w:rPr>
                <w:sz w:val="28"/>
                <w:szCs w:val="28"/>
                <w:lang w:val="en-US"/>
              </w:rPr>
              <w:t xml:space="preserve"> from the Metro station at </w:t>
            </w:r>
          </w:p>
          <w:p w:rsidR="0073524D" w:rsidRPr="00FB0EF3" w:rsidRDefault="0073524D" w:rsidP="0073524D">
            <w:pPr>
              <w:rPr>
                <w:sz w:val="28"/>
                <w:szCs w:val="28"/>
                <w:lang w:val="en-US"/>
              </w:rPr>
            </w:pPr>
            <w:proofErr w:type="spellStart"/>
            <w:r w:rsidRPr="00FB0EF3">
              <w:rPr>
                <w:sz w:val="28"/>
                <w:szCs w:val="28"/>
                <w:lang w:val="en-US"/>
              </w:rPr>
              <w:t>Kongens</w:t>
            </w:r>
            <w:proofErr w:type="spellEnd"/>
            <w:r w:rsidRPr="00FB0EF3">
              <w:rPr>
                <w:sz w:val="28"/>
                <w:szCs w:val="28"/>
                <w:lang w:val="en-US"/>
              </w:rPr>
              <w:t xml:space="preserve"> </w:t>
            </w:r>
            <w:proofErr w:type="spellStart"/>
            <w:r w:rsidRPr="00FB0EF3">
              <w:rPr>
                <w:sz w:val="28"/>
                <w:szCs w:val="28"/>
                <w:lang w:val="en-US"/>
              </w:rPr>
              <w:t>Nytorv</w:t>
            </w:r>
            <w:proofErr w:type="spellEnd"/>
            <w:r w:rsidRPr="00FB0EF3">
              <w:rPr>
                <w:sz w:val="28"/>
                <w:szCs w:val="28"/>
                <w:lang w:val="en-US"/>
              </w:rPr>
              <w:t xml:space="preserve"> to the National</w:t>
            </w:r>
          </w:p>
          <w:p w:rsidR="0073524D" w:rsidRPr="00FB0EF3" w:rsidRDefault="0073524D" w:rsidP="0073524D">
            <w:pPr>
              <w:rPr>
                <w:sz w:val="28"/>
                <w:szCs w:val="28"/>
                <w:lang w:val="en-US"/>
              </w:rPr>
            </w:pPr>
            <w:r w:rsidRPr="00FB0EF3">
              <w:rPr>
                <w:sz w:val="28"/>
                <w:szCs w:val="28"/>
                <w:lang w:val="en-US"/>
              </w:rPr>
              <w:t>Museum</w:t>
            </w: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Default="0073524D" w:rsidP="0073524D">
            <w:pPr>
              <w:rPr>
                <w:sz w:val="28"/>
                <w:szCs w:val="28"/>
                <w:lang w:val="en-US"/>
              </w:rPr>
            </w:pPr>
          </w:p>
          <w:p w:rsidR="00FB0EF3" w:rsidRDefault="00FB0EF3" w:rsidP="0073524D">
            <w:pPr>
              <w:rPr>
                <w:sz w:val="28"/>
                <w:szCs w:val="28"/>
                <w:lang w:val="en-US"/>
              </w:rPr>
            </w:pPr>
          </w:p>
          <w:p w:rsidR="00FB0EF3" w:rsidRDefault="00FB0EF3" w:rsidP="0073524D">
            <w:pPr>
              <w:rPr>
                <w:sz w:val="28"/>
                <w:szCs w:val="28"/>
                <w:lang w:val="en-US"/>
              </w:rPr>
            </w:pPr>
          </w:p>
          <w:p w:rsidR="00FB0EF3" w:rsidRDefault="00FB0EF3" w:rsidP="0073524D">
            <w:pPr>
              <w:rPr>
                <w:sz w:val="28"/>
                <w:szCs w:val="28"/>
                <w:lang w:val="en-US"/>
              </w:rPr>
            </w:pPr>
          </w:p>
          <w:p w:rsidR="00FB0EF3" w:rsidRPr="00FB0EF3" w:rsidRDefault="00FB0EF3" w:rsidP="0073524D">
            <w:pPr>
              <w:rPr>
                <w:sz w:val="28"/>
                <w:szCs w:val="28"/>
                <w:lang w:val="en-US"/>
              </w:rPr>
            </w:pPr>
          </w:p>
          <w:p w:rsidR="0073524D" w:rsidRDefault="0073524D" w:rsidP="0073524D">
            <w:pPr>
              <w:rPr>
                <w:sz w:val="28"/>
                <w:szCs w:val="28"/>
                <w:lang w:val="en-US"/>
              </w:rPr>
            </w:pPr>
          </w:p>
          <w:p w:rsidR="00FB0EF3" w:rsidRDefault="00FB0EF3" w:rsidP="0073524D">
            <w:pPr>
              <w:rPr>
                <w:sz w:val="28"/>
                <w:szCs w:val="28"/>
                <w:lang w:val="en-US"/>
              </w:rPr>
            </w:pPr>
          </w:p>
          <w:p w:rsidR="00FB0EF3" w:rsidRDefault="00FB0EF3" w:rsidP="0073524D">
            <w:pPr>
              <w:rPr>
                <w:sz w:val="28"/>
                <w:szCs w:val="28"/>
                <w:lang w:val="en-US"/>
              </w:rPr>
            </w:pPr>
          </w:p>
          <w:p w:rsidR="00FB0EF3" w:rsidRDefault="00FB0EF3" w:rsidP="0073524D">
            <w:pPr>
              <w:rPr>
                <w:sz w:val="28"/>
                <w:szCs w:val="28"/>
                <w:lang w:val="en-US"/>
              </w:rPr>
            </w:pPr>
          </w:p>
          <w:p w:rsidR="0073524D" w:rsidRPr="00FB0EF3" w:rsidRDefault="0073524D" w:rsidP="0073524D">
            <w:pPr>
              <w:rPr>
                <w:sz w:val="28"/>
                <w:szCs w:val="28"/>
                <w:lang w:val="en-US"/>
              </w:rPr>
            </w:pPr>
          </w:p>
        </w:tc>
        <w:tc>
          <w:tcPr>
            <w:tcW w:w="7191" w:type="dxa"/>
          </w:tcPr>
          <w:p w:rsidR="0073524D" w:rsidRPr="00FB0EF3" w:rsidRDefault="0073524D">
            <w:pPr>
              <w:rPr>
                <w:sz w:val="28"/>
                <w:szCs w:val="28"/>
                <w:lang w:val="en-US"/>
              </w:rPr>
            </w:pPr>
          </w:p>
          <w:p w:rsidR="0073524D" w:rsidRPr="00FB0EF3" w:rsidRDefault="0073524D">
            <w:pPr>
              <w:rPr>
                <w:sz w:val="28"/>
                <w:szCs w:val="28"/>
                <w:lang w:val="en-US"/>
              </w:rPr>
            </w:pPr>
          </w:p>
          <w:p w:rsidR="0073524D" w:rsidRPr="00FB0EF3" w:rsidRDefault="0073524D">
            <w:pPr>
              <w:rPr>
                <w:sz w:val="28"/>
                <w:szCs w:val="28"/>
                <w:lang w:val="en-US"/>
              </w:rPr>
            </w:pPr>
          </w:p>
          <w:p w:rsidR="0073524D" w:rsidRPr="00FB0EF3" w:rsidRDefault="0073524D">
            <w:pPr>
              <w:rPr>
                <w:sz w:val="28"/>
                <w:szCs w:val="28"/>
                <w:lang w:val="en-US"/>
              </w:rPr>
            </w:pPr>
          </w:p>
          <w:p w:rsidR="0073524D" w:rsidRPr="00FB0EF3" w:rsidRDefault="0073524D">
            <w:pPr>
              <w:rPr>
                <w:sz w:val="28"/>
                <w:szCs w:val="28"/>
                <w:lang w:val="en-US"/>
              </w:rPr>
            </w:pPr>
          </w:p>
          <w:p w:rsidR="0073524D" w:rsidRPr="00FB0EF3" w:rsidRDefault="0073524D">
            <w:pPr>
              <w:rPr>
                <w:sz w:val="28"/>
                <w:szCs w:val="28"/>
                <w:lang w:val="en-US"/>
              </w:rPr>
            </w:pPr>
          </w:p>
          <w:p w:rsidR="0073524D" w:rsidRPr="00FB0EF3" w:rsidRDefault="0073524D">
            <w:pPr>
              <w:rPr>
                <w:sz w:val="28"/>
                <w:szCs w:val="28"/>
                <w:lang w:val="en-US"/>
              </w:rPr>
            </w:pPr>
            <w:bookmarkStart w:id="0" w:name="_GoBack"/>
            <w:bookmarkEnd w:id="0"/>
          </w:p>
        </w:tc>
      </w:tr>
      <w:tr w:rsidR="0073524D" w:rsidRPr="00FB0EF3" w:rsidTr="00BF3CF5">
        <w:tc>
          <w:tcPr>
            <w:tcW w:w="2663" w:type="dxa"/>
          </w:tcPr>
          <w:p w:rsidR="0073524D" w:rsidRPr="00FB0EF3" w:rsidRDefault="0018362D" w:rsidP="0073524D">
            <w:pPr>
              <w:rPr>
                <w:sz w:val="28"/>
                <w:szCs w:val="28"/>
                <w:lang w:val="en-US"/>
              </w:rPr>
            </w:pPr>
            <w:r>
              <w:rPr>
                <w:sz w:val="28"/>
                <w:szCs w:val="28"/>
                <w:lang w:val="en-US"/>
              </w:rPr>
              <w:lastRenderedPageBreak/>
              <w:t>How to get</w:t>
            </w:r>
            <w:r w:rsidR="0073524D" w:rsidRPr="00FB0EF3">
              <w:rPr>
                <w:sz w:val="28"/>
                <w:szCs w:val="28"/>
                <w:lang w:val="en-US"/>
              </w:rPr>
              <w:t xml:space="preserve"> from the CABINN Metro </w:t>
            </w:r>
          </w:p>
          <w:p w:rsidR="0073524D" w:rsidRPr="00FB0EF3" w:rsidRDefault="0073524D" w:rsidP="0073524D">
            <w:pPr>
              <w:rPr>
                <w:sz w:val="28"/>
                <w:szCs w:val="28"/>
                <w:lang w:val="en-US"/>
              </w:rPr>
            </w:pPr>
            <w:r w:rsidRPr="00FB0EF3">
              <w:rPr>
                <w:sz w:val="28"/>
                <w:szCs w:val="28"/>
                <w:lang w:val="en-US"/>
              </w:rPr>
              <w:t>to the National Museum</w:t>
            </w: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73524D">
            <w:pPr>
              <w:rPr>
                <w:sz w:val="28"/>
                <w:szCs w:val="28"/>
                <w:lang w:val="en-US"/>
              </w:rPr>
            </w:pPr>
          </w:p>
          <w:p w:rsidR="0073524D" w:rsidRPr="00FB0EF3" w:rsidRDefault="0073524D" w:rsidP="00FB0EF3">
            <w:pPr>
              <w:rPr>
                <w:sz w:val="28"/>
                <w:szCs w:val="28"/>
                <w:lang w:val="en-US"/>
              </w:rPr>
            </w:pPr>
          </w:p>
        </w:tc>
        <w:tc>
          <w:tcPr>
            <w:tcW w:w="7191" w:type="dxa"/>
          </w:tcPr>
          <w:p w:rsidR="0073524D" w:rsidRPr="00FB0EF3" w:rsidRDefault="0073524D">
            <w:pPr>
              <w:rPr>
                <w:sz w:val="28"/>
                <w:szCs w:val="28"/>
                <w:lang w:val="en-US"/>
              </w:rPr>
            </w:pPr>
            <w:r w:rsidRPr="00FB0EF3">
              <w:rPr>
                <w:sz w:val="28"/>
                <w:szCs w:val="28"/>
                <w:lang w:val="en-US"/>
              </w:rPr>
              <w:t xml:space="preserve">Walk to the metro station "Bella Center” (about 1.2 km). From there, take the green line on the metro map to </w:t>
            </w:r>
            <w:proofErr w:type="spellStart"/>
            <w:r w:rsidRPr="00FB0EF3">
              <w:rPr>
                <w:sz w:val="28"/>
                <w:szCs w:val="28"/>
                <w:lang w:val="en-US"/>
              </w:rPr>
              <w:t>Kongens</w:t>
            </w:r>
            <w:proofErr w:type="spellEnd"/>
            <w:r w:rsidRPr="00FB0EF3">
              <w:rPr>
                <w:sz w:val="28"/>
                <w:szCs w:val="28"/>
                <w:lang w:val="en-US"/>
              </w:rPr>
              <w:t xml:space="preserve"> </w:t>
            </w:r>
            <w:proofErr w:type="spellStart"/>
            <w:r w:rsidRPr="00FB0EF3">
              <w:rPr>
                <w:sz w:val="28"/>
                <w:szCs w:val="28"/>
                <w:lang w:val="en-US"/>
              </w:rPr>
              <w:t>Nytorv</w:t>
            </w:r>
            <w:proofErr w:type="spellEnd"/>
            <w:r w:rsidRPr="00FB0EF3">
              <w:rPr>
                <w:sz w:val="28"/>
                <w:szCs w:val="28"/>
                <w:lang w:val="en-US"/>
              </w:rPr>
              <w:t xml:space="preserve">. Look at the above map “transport from </w:t>
            </w:r>
            <w:proofErr w:type="spellStart"/>
            <w:r w:rsidRPr="00FB0EF3">
              <w:rPr>
                <w:sz w:val="28"/>
                <w:szCs w:val="28"/>
                <w:lang w:val="en-US"/>
              </w:rPr>
              <w:t>Kongens</w:t>
            </w:r>
            <w:proofErr w:type="spellEnd"/>
            <w:r w:rsidRPr="00FB0EF3">
              <w:rPr>
                <w:sz w:val="28"/>
                <w:szCs w:val="28"/>
                <w:lang w:val="en-US"/>
              </w:rPr>
              <w:t xml:space="preserve"> </w:t>
            </w:r>
            <w:proofErr w:type="spellStart"/>
            <w:r w:rsidRPr="00FB0EF3">
              <w:rPr>
                <w:sz w:val="28"/>
                <w:szCs w:val="28"/>
                <w:lang w:val="en-US"/>
              </w:rPr>
              <w:t>Nytorv</w:t>
            </w:r>
            <w:proofErr w:type="spellEnd"/>
            <w:r w:rsidRPr="00FB0EF3">
              <w:rPr>
                <w:sz w:val="28"/>
                <w:szCs w:val="28"/>
                <w:lang w:val="en-US"/>
              </w:rPr>
              <w:t xml:space="preserve"> to the National Museum”.</w:t>
            </w:r>
          </w:p>
          <w:p w:rsidR="0073524D" w:rsidRPr="00FB0EF3" w:rsidRDefault="00FB0EF3">
            <w:pPr>
              <w:rPr>
                <w:sz w:val="28"/>
                <w:szCs w:val="28"/>
                <w:lang w:val="en-US"/>
              </w:rPr>
            </w:pPr>
            <w:r w:rsidRPr="00FB0EF3">
              <w:rPr>
                <w:noProof/>
                <w:sz w:val="28"/>
                <w:szCs w:val="28"/>
                <w:lang w:val="da-DK" w:eastAsia="da-DK"/>
              </w:rPr>
              <w:drawing>
                <wp:anchor distT="0" distB="0" distL="114300" distR="114300" simplePos="0" relativeHeight="251661312" behindDoc="0" locked="0" layoutInCell="1" allowOverlap="1" wp14:anchorId="38C73501" wp14:editId="4D494147">
                  <wp:simplePos x="0" y="0"/>
                  <wp:positionH relativeFrom="column">
                    <wp:posOffset>8255</wp:posOffset>
                  </wp:positionH>
                  <wp:positionV relativeFrom="paragraph">
                    <wp:posOffset>71754</wp:posOffset>
                  </wp:positionV>
                  <wp:extent cx="4483058" cy="4010025"/>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854" t="24319" r="34493" b="11013"/>
                          <a:stretch/>
                        </pic:blipFill>
                        <pic:spPr bwMode="auto">
                          <a:xfrm>
                            <a:off x="0" y="0"/>
                            <a:ext cx="4484324" cy="40111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3524D" w:rsidRPr="00FB0EF3" w:rsidTr="00BF3CF5">
        <w:tc>
          <w:tcPr>
            <w:tcW w:w="2663" w:type="dxa"/>
          </w:tcPr>
          <w:p w:rsidR="00BF3CF5" w:rsidRDefault="00BF3CF5" w:rsidP="00FB0EF3">
            <w:pPr>
              <w:rPr>
                <w:sz w:val="28"/>
                <w:szCs w:val="28"/>
                <w:lang w:val="en-US"/>
              </w:rPr>
            </w:pPr>
          </w:p>
          <w:p w:rsidR="00FB0EF3" w:rsidRPr="00FB0EF3" w:rsidRDefault="0018362D" w:rsidP="00FB0EF3">
            <w:pPr>
              <w:rPr>
                <w:sz w:val="28"/>
                <w:szCs w:val="28"/>
                <w:lang w:val="en-US"/>
              </w:rPr>
            </w:pPr>
            <w:r>
              <w:rPr>
                <w:sz w:val="28"/>
                <w:szCs w:val="28"/>
                <w:lang w:val="en-US"/>
              </w:rPr>
              <w:t>How to get</w:t>
            </w:r>
            <w:r w:rsidR="00FB0EF3" w:rsidRPr="00FB0EF3">
              <w:rPr>
                <w:sz w:val="28"/>
                <w:szCs w:val="28"/>
                <w:lang w:val="en-US"/>
              </w:rPr>
              <w:t xml:space="preserve"> from hotel ASTORIA</w:t>
            </w:r>
          </w:p>
          <w:p w:rsidR="0073524D" w:rsidRDefault="00FB0EF3" w:rsidP="00FB0EF3">
            <w:pPr>
              <w:rPr>
                <w:sz w:val="28"/>
                <w:szCs w:val="28"/>
                <w:lang w:val="en-US"/>
              </w:rPr>
            </w:pPr>
            <w:r w:rsidRPr="00FB0EF3">
              <w:rPr>
                <w:sz w:val="28"/>
                <w:szCs w:val="28"/>
                <w:lang w:val="en-US"/>
              </w:rPr>
              <w:t>to the National Museum</w:t>
            </w:r>
          </w:p>
          <w:p w:rsidR="00FB0EF3" w:rsidRDefault="00FB0EF3" w:rsidP="00FB0EF3">
            <w:pPr>
              <w:rPr>
                <w:sz w:val="28"/>
                <w:szCs w:val="28"/>
                <w:lang w:val="en-US"/>
              </w:rPr>
            </w:pPr>
          </w:p>
          <w:p w:rsidR="00FB0EF3" w:rsidRDefault="00FB0EF3" w:rsidP="00FB0EF3">
            <w:pPr>
              <w:rPr>
                <w:sz w:val="28"/>
                <w:szCs w:val="28"/>
                <w:lang w:val="en-US"/>
              </w:rPr>
            </w:pPr>
          </w:p>
          <w:p w:rsidR="00FB0EF3" w:rsidRDefault="00FB0EF3" w:rsidP="00FB0EF3">
            <w:pPr>
              <w:rPr>
                <w:sz w:val="28"/>
                <w:szCs w:val="28"/>
                <w:lang w:val="en-US"/>
              </w:rPr>
            </w:pPr>
          </w:p>
          <w:p w:rsidR="00FB0EF3" w:rsidRDefault="00FB0EF3" w:rsidP="00FB0EF3">
            <w:pPr>
              <w:rPr>
                <w:sz w:val="28"/>
                <w:szCs w:val="28"/>
                <w:lang w:val="en-US"/>
              </w:rPr>
            </w:pPr>
          </w:p>
          <w:p w:rsidR="00FB0EF3" w:rsidRDefault="00FB0EF3" w:rsidP="00FB0EF3">
            <w:pPr>
              <w:rPr>
                <w:sz w:val="28"/>
                <w:szCs w:val="28"/>
                <w:lang w:val="en-US"/>
              </w:rPr>
            </w:pPr>
          </w:p>
          <w:p w:rsidR="00FB0EF3" w:rsidRDefault="00FB0EF3" w:rsidP="00FB0EF3">
            <w:pPr>
              <w:rPr>
                <w:sz w:val="28"/>
                <w:szCs w:val="28"/>
                <w:lang w:val="en-US"/>
              </w:rPr>
            </w:pPr>
          </w:p>
          <w:p w:rsidR="00FB0EF3" w:rsidRDefault="00FB0EF3" w:rsidP="00FB0EF3">
            <w:pPr>
              <w:rPr>
                <w:sz w:val="28"/>
                <w:szCs w:val="28"/>
                <w:lang w:val="en-US"/>
              </w:rPr>
            </w:pPr>
          </w:p>
          <w:p w:rsidR="00FB0EF3" w:rsidRDefault="00FB0EF3" w:rsidP="00FB0EF3">
            <w:pPr>
              <w:rPr>
                <w:sz w:val="28"/>
                <w:szCs w:val="28"/>
                <w:lang w:val="en-US"/>
              </w:rPr>
            </w:pPr>
          </w:p>
          <w:p w:rsidR="00FB0EF3" w:rsidRDefault="00FB0EF3" w:rsidP="00FB0EF3">
            <w:pPr>
              <w:rPr>
                <w:sz w:val="28"/>
                <w:szCs w:val="28"/>
                <w:lang w:val="en-US"/>
              </w:rPr>
            </w:pPr>
          </w:p>
          <w:p w:rsidR="00FB0EF3" w:rsidRPr="00FB0EF3" w:rsidRDefault="00FB0EF3" w:rsidP="00FB0EF3">
            <w:pPr>
              <w:rPr>
                <w:sz w:val="28"/>
                <w:szCs w:val="28"/>
                <w:lang w:val="en-US"/>
              </w:rPr>
            </w:pPr>
          </w:p>
        </w:tc>
        <w:tc>
          <w:tcPr>
            <w:tcW w:w="7191" w:type="dxa"/>
          </w:tcPr>
          <w:p w:rsidR="00BF3CF5" w:rsidRDefault="00BF3CF5" w:rsidP="0018362D">
            <w:pPr>
              <w:rPr>
                <w:noProof/>
                <w:sz w:val="28"/>
                <w:szCs w:val="28"/>
                <w:lang w:val="en-US" w:eastAsia="da-DK"/>
              </w:rPr>
            </w:pPr>
          </w:p>
          <w:p w:rsidR="0073524D" w:rsidRPr="00FB0EF3" w:rsidRDefault="00BF3CF5" w:rsidP="0018362D">
            <w:pPr>
              <w:rPr>
                <w:sz w:val="28"/>
                <w:szCs w:val="28"/>
                <w:lang w:val="en-US"/>
              </w:rPr>
            </w:pPr>
            <w:r w:rsidRPr="00FB0EF3">
              <w:rPr>
                <w:noProof/>
                <w:sz w:val="28"/>
                <w:szCs w:val="28"/>
                <w:lang w:val="da-DK" w:eastAsia="da-DK"/>
              </w:rPr>
              <w:drawing>
                <wp:anchor distT="0" distB="0" distL="114300" distR="114300" simplePos="0" relativeHeight="251663360" behindDoc="0" locked="0" layoutInCell="1" allowOverlap="1" wp14:anchorId="22101A54" wp14:editId="5ECEDED5">
                  <wp:simplePos x="0" y="0"/>
                  <wp:positionH relativeFrom="column">
                    <wp:posOffset>-48895</wp:posOffset>
                  </wp:positionH>
                  <wp:positionV relativeFrom="paragraph">
                    <wp:posOffset>600075</wp:posOffset>
                  </wp:positionV>
                  <wp:extent cx="4541830" cy="270510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3440" t="19493" r="7826" b="7701"/>
                          <a:stretch/>
                        </pic:blipFill>
                        <pic:spPr bwMode="auto">
                          <a:xfrm>
                            <a:off x="0" y="0"/>
                            <a:ext cx="454183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62D" w:rsidRPr="0018362D">
              <w:rPr>
                <w:noProof/>
                <w:sz w:val="28"/>
                <w:szCs w:val="28"/>
                <w:lang w:val="en-US" w:eastAsia="da-DK"/>
              </w:rPr>
              <w:t>Distance</w:t>
            </w:r>
            <w:r w:rsidR="0018362D">
              <w:rPr>
                <w:sz w:val="28"/>
                <w:szCs w:val="28"/>
                <w:lang w:val="en-US"/>
              </w:rPr>
              <w:t xml:space="preserve"> </w:t>
            </w:r>
            <w:r>
              <w:rPr>
                <w:sz w:val="28"/>
                <w:szCs w:val="28"/>
                <w:lang w:val="en-US"/>
              </w:rPr>
              <w:t>from hotel</w:t>
            </w:r>
            <w:r w:rsidR="0018362D">
              <w:rPr>
                <w:sz w:val="28"/>
                <w:szCs w:val="28"/>
                <w:lang w:val="en-US"/>
              </w:rPr>
              <w:t xml:space="preserve"> Astoria </w:t>
            </w:r>
            <w:r w:rsidR="0018362D" w:rsidRPr="00FB0EF3">
              <w:rPr>
                <w:sz w:val="28"/>
                <w:szCs w:val="28"/>
                <w:lang w:val="en-US"/>
              </w:rPr>
              <w:t>to the National Museum</w:t>
            </w:r>
            <w:r w:rsidR="0018362D" w:rsidRPr="00FB0EF3">
              <w:rPr>
                <w:sz w:val="28"/>
                <w:szCs w:val="28"/>
                <w:lang w:val="en-US"/>
              </w:rPr>
              <w:t xml:space="preserve"> </w:t>
            </w:r>
            <w:r w:rsidR="0018362D">
              <w:rPr>
                <w:sz w:val="28"/>
                <w:szCs w:val="28"/>
                <w:lang w:val="en-US"/>
              </w:rPr>
              <w:t>is 1.2 kilometer.</w:t>
            </w:r>
          </w:p>
        </w:tc>
      </w:tr>
    </w:tbl>
    <w:p w:rsidR="0073524D" w:rsidRPr="00FB0EF3" w:rsidRDefault="0073524D">
      <w:pPr>
        <w:rPr>
          <w:sz w:val="28"/>
          <w:szCs w:val="28"/>
          <w:lang w:val="en-US"/>
        </w:rPr>
      </w:pPr>
    </w:p>
    <w:sectPr w:rsidR="0073524D" w:rsidRPr="00FB0EF3" w:rsidSect="00FB0EF3">
      <w:footerReference w:type="default" r:id="rId11"/>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EF3" w:rsidRDefault="00FB0EF3" w:rsidP="00FB0EF3">
      <w:pPr>
        <w:spacing w:after="0" w:line="240" w:lineRule="auto"/>
      </w:pPr>
      <w:r>
        <w:separator/>
      </w:r>
    </w:p>
  </w:endnote>
  <w:endnote w:type="continuationSeparator" w:id="0">
    <w:p w:rsidR="00FB0EF3" w:rsidRDefault="00FB0EF3" w:rsidP="00FB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655842"/>
      <w:docPartObj>
        <w:docPartGallery w:val="Page Numbers (Bottom of Page)"/>
        <w:docPartUnique/>
      </w:docPartObj>
    </w:sdtPr>
    <w:sdtContent>
      <w:p w:rsidR="00FB0EF3" w:rsidRDefault="00FB0EF3">
        <w:pPr>
          <w:pStyle w:val="Sidefod"/>
        </w:pPr>
        <w:r>
          <w:rPr>
            <w:noProof/>
          </w:rPr>
          <mc:AlternateContent>
            <mc:Choice Requires="wpg">
              <w:drawing>
                <wp:anchor distT="0" distB="0" distL="114300" distR="114300" simplePos="0" relativeHeight="251659264" behindDoc="0" locked="0" layoutInCell="1" allowOverlap="1" wp14:anchorId="384F5ABA" wp14:editId="5758542E">
                  <wp:simplePos x="0" y="0"/>
                  <wp:positionH relativeFrom="page">
                    <wp:align>center</wp:align>
                  </wp:positionH>
                  <wp:positionV relativeFrom="bottomMargin">
                    <wp:align>center</wp:align>
                  </wp:positionV>
                  <wp:extent cx="7781925" cy="190500"/>
                  <wp:effectExtent l="9525" t="9525" r="9525"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EF3" w:rsidRDefault="00FB0EF3">
                                <w:pPr>
                                  <w:jc w:val="center"/>
                                </w:pPr>
                                <w:r>
                                  <w:fldChar w:fldCharType="begin"/>
                                </w:r>
                                <w:r>
                                  <w:instrText>PAGE    \* MERGEFORMAT</w:instrText>
                                </w:r>
                                <w:r>
                                  <w:fldChar w:fldCharType="separate"/>
                                </w:r>
                                <w:r w:rsidR="00BF3CF5" w:rsidRPr="00BF3CF5">
                                  <w:rPr>
                                    <w:noProof/>
                                    <w:color w:val="8C8C8C" w:themeColor="background1" w:themeShade="8C"/>
                                    <w:lang w:val="da-DK"/>
                                  </w:rPr>
                                  <w:t>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e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w/OQQAAPw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HqHvD85BAAA/A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FB0EF3" w:rsidRDefault="00FB0EF3">
                          <w:pPr>
                            <w:jc w:val="center"/>
                          </w:pPr>
                          <w:r>
                            <w:fldChar w:fldCharType="begin"/>
                          </w:r>
                          <w:r>
                            <w:instrText>PAGE    \* MERGEFORMAT</w:instrText>
                          </w:r>
                          <w:r>
                            <w:fldChar w:fldCharType="separate"/>
                          </w:r>
                          <w:r w:rsidR="00BF3CF5" w:rsidRPr="00BF3CF5">
                            <w:rPr>
                              <w:noProof/>
                              <w:color w:val="8C8C8C" w:themeColor="background1" w:themeShade="8C"/>
                              <w:lang w:val="da-DK"/>
                            </w:rPr>
                            <w:t>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EF3" w:rsidRDefault="00FB0EF3" w:rsidP="00FB0EF3">
      <w:pPr>
        <w:spacing w:after="0" w:line="240" w:lineRule="auto"/>
      </w:pPr>
      <w:r>
        <w:separator/>
      </w:r>
    </w:p>
  </w:footnote>
  <w:footnote w:type="continuationSeparator" w:id="0">
    <w:p w:rsidR="00FB0EF3" w:rsidRDefault="00FB0EF3" w:rsidP="00FB0E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24D"/>
    <w:rsid w:val="0018362D"/>
    <w:rsid w:val="003E5D4C"/>
    <w:rsid w:val="0073524D"/>
    <w:rsid w:val="00BF3CF5"/>
    <w:rsid w:val="00E73E19"/>
    <w:rsid w:val="00FB0E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24D"/>
    <w:rPr>
      <w:rFonts w:eastAsiaTheme="minorEastAsia"/>
      <w:lang w:val="fr-FR"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35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3524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524D"/>
    <w:rPr>
      <w:rFonts w:ascii="Tahoma" w:eastAsiaTheme="minorEastAsia" w:hAnsi="Tahoma" w:cs="Tahoma"/>
      <w:sz w:val="16"/>
      <w:szCs w:val="16"/>
      <w:lang w:val="fr-FR" w:eastAsia="zh-CN"/>
    </w:rPr>
  </w:style>
  <w:style w:type="paragraph" w:styleId="Sidehoved">
    <w:name w:val="header"/>
    <w:basedOn w:val="Normal"/>
    <w:link w:val="SidehovedTegn"/>
    <w:uiPriority w:val="99"/>
    <w:unhideWhenUsed/>
    <w:rsid w:val="00FB0EF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B0EF3"/>
    <w:rPr>
      <w:rFonts w:eastAsiaTheme="minorEastAsia"/>
      <w:lang w:val="fr-FR" w:eastAsia="zh-CN"/>
    </w:rPr>
  </w:style>
  <w:style w:type="paragraph" w:styleId="Sidefod">
    <w:name w:val="footer"/>
    <w:basedOn w:val="Normal"/>
    <w:link w:val="SidefodTegn"/>
    <w:uiPriority w:val="99"/>
    <w:unhideWhenUsed/>
    <w:rsid w:val="00FB0EF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B0EF3"/>
    <w:rPr>
      <w:rFonts w:eastAsiaTheme="minorEastAsia"/>
      <w:lang w:val="fr-FR"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24D"/>
    <w:rPr>
      <w:rFonts w:eastAsiaTheme="minorEastAsia"/>
      <w:lang w:val="fr-FR"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35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3524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524D"/>
    <w:rPr>
      <w:rFonts w:ascii="Tahoma" w:eastAsiaTheme="minorEastAsia" w:hAnsi="Tahoma" w:cs="Tahoma"/>
      <w:sz w:val="16"/>
      <w:szCs w:val="16"/>
      <w:lang w:val="fr-FR" w:eastAsia="zh-CN"/>
    </w:rPr>
  </w:style>
  <w:style w:type="paragraph" w:styleId="Sidehoved">
    <w:name w:val="header"/>
    <w:basedOn w:val="Normal"/>
    <w:link w:val="SidehovedTegn"/>
    <w:uiPriority w:val="99"/>
    <w:unhideWhenUsed/>
    <w:rsid w:val="00FB0EF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B0EF3"/>
    <w:rPr>
      <w:rFonts w:eastAsiaTheme="minorEastAsia"/>
      <w:lang w:val="fr-FR" w:eastAsia="zh-CN"/>
    </w:rPr>
  </w:style>
  <w:style w:type="paragraph" w:styleId="Sidefod">
    <w:name w:val="footer"/>
    <w:basedOn w:val="Normal"/>
    <w:link w:val="SidefodTegn"/>
    <w:uiPriority w:val="99"/>
    <w:unhideWhenUsed/>
    <w:rsid w:val="00FB0EF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B0EF3"/>
    <w:rPr>
      <w:rFonts w:eastAsiaTheme="minorEastAsia"/>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357</Words>
  <Characters>2182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Strætkvern, Kristiane</dc:creator>
  <cp:lastModifiedBy>Strætkvern, Kristiane</cp:lastModifiedBy>
  <cp:revision>3</cp:revision>
  <dcterms:created xsi:type="dcterms:W3CDTF">2016-04-05T13:48:00Z</dcterms:created>
  <dcterms:modified xsi:type="dcterms:W3CDTF">2016-04-05T14:08:00Z</dcterms:modified>
</cp:coreProperties>
</file>